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9E30" w14:textId="77777777" w:rsidR="00C53F9C" w:rsidRDefault="0045465D" w:rsidP="00C53F9C">
      <w:pPr>
        <w:keepNext/>
        <w:keepLines/>
        <w:spacing w:after="227" w:line="480" w:lineRule="exact"/>
        <w:outlineLvl w:val="0"/>
        <w:rPr>
          <w:rFonts w:eastAsiaTheme="majorEastAsia" w:cstheme="majorBidi"/>
          <w:b/>
          <w:color w:val="3F9C35"/>
          <w:sz w:val="40"/>
          <w:szCs w:val="32"/>
        </w:rPr>
      </w:pPr>
      <w:bookmarkStart w:id="0" w:name="_Hlk30502984"/>
      <w:r w:rsidRPr="0045465D">
        <w:rPr>
          <w:rFonts w:eastAsiaTheme="majorEastAsia" w:cstheme="majorBidi"/>
          <w:b/>
          <w:color w:val="3F9C35"/>
          <w:sz w:val="40"/>
          <w:szCs w:val="32"/>
        </w:rPr>
        <w:t>PARK EXPLORERS</w:t>
      </w:r>
      <w:r w:rsidR="00C53F9C">
        <w:rPr>
          <w:rFonts w:eastAsiaTheme="majorEastAsia" w:cstheme="majorBidi"/>
          <w:b/>
          <w:color w:val="3F9C35"/>
          <w:sz w:val="40"/>
          <w:szCs w:val="32"/>
        </w:rPr>
        <w:t xml:space="preserve"> </w:t>
      </w:r>
    </w:p>
    <w:p w14:paraId="4ABC98E1" w14:textId="435E6343" w:rsidR="00010F0A" w:rsidRDefault="00010F0A" w:rsidP="00010F0A">
      <w:bookmarkStart w:id="1" w:name="_Hlk30502994"/>
      <w:bookmarkEnd w:id="0"/>
      <w:r>
        <w:t xml:space="preserve">The Park Explorers program supports Year 5/6 students to learn in and about Victoria’s protected places. Park Explorers is a curriculum-aligned program which fosters strong environmental values and a love of nature by encouraging students to learn outdoors and give back to their local environment. </w:t>
      </w:r>
    </w:p>
    <w:p w14:paraId="4041DF75" w14:textId="3B2F6691" w:rsidR="00010F0A" w:rsidRPr="00C53F9C" w:rsidRDefault="00010F0A" w:rsidP="00010F0A">
      <w:r>
        <w:t>The inquiry-based program is flexible and can fit in with a unit of work based on Science, Geography, the Capabilities and the cross-curriculum priority, Sustainability</w:t>
      </w:r>
      <w:r w:rsidRPr="00C53F9C">
        <w:t>.</w:t>
      </w:r>
      <w:r w:rsidRPr="002A75EB">
        <w:t xml:space="preserve"> </w:t>
      </w:r>
      <w:r>
        <w:t>Resources such as maps, videos and Teaching and Learning packs are provided to support the implementation of the program.</w:t>
      </w:r>
    </w:p>
    <w:p w14:paraId="3A265EAD" w14:textId="4CCAD814" w:rsidR="00010F0A" w:rsidRPr="002A75EB" w:rsidRDefault="00010F0A" w:rsidP="00010F0A">
      <w:pPr>
        <w:spacing w:line="240" w:lineRule="auto"/>
        <w:rPr>
          <w:szCs w:val="20"/>
        </w:rPr>
      </w:pPr>
      <w:r w:rsidRPr="00A017C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EE4FF2" wp14:editId="485877EA">
                <wp:simplePos x="0" y="0"/>
                <wp:positionH relativeFrom="page">
                  <wp:posOffset>4248150</wp:posOffset>
                </wp:positionH>
                <wp:positionV relativeFrom="paragraph">
                  <wp:posOffset>201930</wp:posOffset>
                </wp:positionV>
                <wp:extent cx="3117850" cy="2505075"/>
                <wp:effectExtent l="0" t="0" r="0" b="0"/>
                <wp:wrapTight wrapText="bothSides">
                  <wp:wrapPolygon edited="0">
                    <wp:start x="9502" y="0"/>
                    <wp:lineTo x="8578" y="657"/>
                    <wp:lineTo x="6203" y="2464"/>
                    <wp:lineTo x="5675" y="4435"/>
                    <wp:lineTo x="4355" y="8213"/>
                    <wp:lineTo x="3827" y="8706"/>
                    <wp:lineTo x="2376" y="10677"/>
                    <wp:lineTo x="1848" y="13469"/>
                    <wp:lineTo x="2112" y="16097"/>
                    <wp:lineTo x="3431" y="18890"/>
                    <wp:lineTo x="5675" y="20368"/>
                    <wp:lineTo x="5939" y="20697"/>
                    <wp:lineTo x="15969" y="20697"/>
                    <wp:lineTo x="18609" y="18725"/>
                    <wp:lineTo x="19796" y="16097"/>
                    <wp:lineTo x="20192" y="13469"/>
                    <wp:lineTo x="19664" y="10841"/>
                    <wp:lineTo x="18213" y="8870"/>
                    <wp:lineTo x="17553" y="8213"/>
                    <wp:lineTo x="16233" y="5585"/>
                    <wp:lineTo x="15441" y="2628"/>
                    <wp:lineTo x="13066" y="657"/>
                    <wp:lineTo x="12010" y="0"/>
                    <wp:lineTo x="9502" y="0"/>
                  </wp:wrapPolygon>
                </wp:wrapTight>
                <wp:docPr id="1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0" cy="2505075"/>
                          <a:chOff x="0" y="0"/>
                          <a:chExt cx="6433185" cy="5649595"/>
                        </a:xfrm>
                      </wpg:grpSpPr>
                      <wpg:graphicFrame>
                        <wpg:cNvPr id="11" name="Diagram 11"/>
                        <wpg:cNvFrPr/>
                        <wpg:xfrm>
                          <a:off x="0" y="0"/>
                          <a:ext cx="6433185" cy="564959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 rot="19424842">
                            <a:off x="3407247" y="2223172"/>
                            <a:ext cx="1250219" cy="50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34DC1" w14:textId="77777777" w:rsidR="00010F0A" w:rsidRDefault="00010F0A" w:rsidP="00010F0A">
                              <w:pPr>
                                <w:kinsoku w:val="0"/>
                                <w:overflowPunct w:val="0"/>
                                <w:spacing w:line="254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Reflect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163" y="3714130"/>
                            <a:ext cx="1047289" cy="61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AC4A6" w14:textId="77777777" w:rsidR="00010F0A" w:rsidRDefault="00010F0A" w:rsidP="00010F0A">
                              <w:pPr>
                                <w:kinsoku w:val="0"/>
                                <w:overflowPunct w:val="0"/>
                                <w:spacing w:line="254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49" y="2824797"/>
                            <a:ext cx="1320921" cy="119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6DE7D" w14:textId="77777777" w:rsidR="00010F0A" w:rsidRDefault="00010F0A" w:rsidP="00010F0A">
                              <w:pPr>
                                <w:kinsoku w:val="0"/>
                                <w:overflowPunct w:val="0"/>
                                <w:spacing w:line="254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Learning for 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 rot="1889213">
                            <a:off x="1440987" y="2237295"/>
                            <a:ext cx="1782936" cy="74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20E25" w14:textId="77777777" w:rsidR="00010F0A" w:rsidRDefault="00010F0A" w:rsidP="00010F0A">
                              <w:pPr>
                                <w:kinsoku w:val="0"/>
                                <w:overflowPunct w:val="0"/>
                                <w:spacing w:line="254" w:lineRule="auto"/>
                                <w:jc w:val="center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Stewardship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E4FF2" id="Group 3" o:spid="_x0000_s1026" style="position:absolute;margin-left:334.5pt;margin-top:15.9pt;width:245.5pt;height:197.25pt;z-index:-251657216;mso-position-horizontal-relative:page;mso-width-relative:margin;mso-height-relative:margin" coordsize="64331,5649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1" o:spid="_x0000_s1027" type="#_x0000_t75" style="position:absolute;left:5785;top:274;width:53583;height:53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072;top:22231;width:12502;height:5069;rotation:-23758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" filled="f" stroked="f">
                  <v:textbox>
                    <w:txbxContent>
                      <w:p w14:paraId="5B034DC1" w14:textId="77777777" w:rsidR="00010F0A" w:rsidRDefault="00010F0A" w:rsidP="00010F0A">
                        <w:pPr>
                          <w:kinsoku w:val="0"/>
                          <w:overflowPunct w:val="0"/>
                          <w:spacing w:line="254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Reflect</w:t>
                        </w:r>
                      </w:p>
                    </w:txbxContent>
                  </v:textbox>
                </v:shape>
                <v:shape id="Text Box 2" o:spid="_x0000_s1029" type="#_x0000_t202" style="position:absolute;left:27561;top:37141;width:10473;height:6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CAC4A6" w14:textId="77777777" w:rsidR="00010F0A" w:rsidRDefault="00010F0A" w:rsidP="00010F0A">
                        <w:pPr>
                          <w:kinsoku w:val="0"/>
                          <w:overflowPunct w:val="0"/>
                          <w:spacing w:line="254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Apply</w:t>
                        </w:r>
                      </w:p>
                    </w:txbxContent>
                  </v:textbox>
                </v:shape>
                <v:shape id="Text Box 2" o:spid="_x0000_s1030" type="#_x0000_t202" style="position:absolute;left:26193;top:28247;width:13209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5E6DE7D" w14:textId="77777777" w:rsidR="00010F0A" w:rsidRDefault="00010F0A" w:rsidP="00010F0A">
                        <w:pPr>
                          <w:kinsoku w:val="0"/>
                          <w:overflowPunct w:val="0"/>
                          <w:spacing w:line="254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Learning for Nature</w:t>
                        </w:r>
                      </w:p>
                    </w:txbxContent>
                  </v:textbox>
                </v:shape>
                <v:shape id="Text Box 2" o:spid="_x0000_s1031" type="#_x0000_t202" style="position:absolute;left:14409;top:22372;width:17830;height:7413;rotation:2063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" filled="f" stroked="f">
                  <v:textbox>
                    <w:txbxContent>
                      <w:p w14:paraId="04F20E25" w14:textId="77777777" w:rsidR="00010F0A" w:rsidRDefault="00010F0A" w:rsidP="00010F0A">
                        <w:pPr>
                          <w:kinsoku w:val="0"/>
                          <w:overflowPunct w:val="0"/>
                          <w:spacing w:line="254" w:lineRule="auto"/>
                          <w:jc w:val="center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Stewardship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>
        <w:rPr>
          <w:szCs w:val="20"/>
        </w:rPr>
        <w:t>The program and its accompanying resources are based on Parks Victoria’s Learning for Nature Education philosophy; Connect, Explore, Protect. This structure is designed to:</w:t>
      </w:r>
    </w:p>
    <w:p w14:paraId="6D0ADE26" w14:textId="77777777" w:rsidR="00010F0A" w:rsidRPr="00592496" w:rsidRDefault="00010F0A" w:rsidP="00010F0A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Cs w:val="20"/>
        </w:rPr>
      </w:pPr>
      <w:r w:rsidRPr="00592496">
        <w:rPr>
          <w:rFonts w:asciiTheme="minorHAnsi" w:hAnsiTheme="minorHAnsi"/>
          <w:szCs w:val="20"/>
        </w:rPr>
        <w:t xml:space="preserve">Develop stronger connections between students and nature </w:t>
      </w:r>
    </w:p>
    <w:p w14:paraId="54F946B3" w14:textId="31387DDA" w:rsidR="00010F0A" w:rsidRDefault="00010F0A" w:rsidP="00010F0A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Cs w:val="20"/>
        </w:rPr>
      </w:pPr>
      <w:r w:rsidRPr="00592496">
        <w:rPr>
          <w:rFonts w:asciiTheme="minorHAnsi" w:hAnsiTheme="minorHAnsi"/>
          <w:szCs w:val="20"/>
        </w:rPr>
        <w:t xml:space="preserve">Establish and build upon students’ knowledge </w:t>
      </w:r>
      <w:r>
        <w:rPr>
          <w:rFonts w:asciiTheme="minorHAnsi" w:hAnsiTheme="minorHAnsi"/>
          <w:szCs w:val="20"/>
        </w:rPr>
        <w:t xml:space="preserve">of their unique local environment through </w:t>
      </w:r>
      <w:r w:rsidRPr="00592496">
        <w:rPr>
          <w:rFonts w:asciiTheme="minorHAnsi" w:hAnsiTheme="minorHAnsi"/>
          <w:szCs w:val="20"/>
        </w:rPr>
        <w:t>inquiry learning</w:t>
      </w:r>
      <w:r>
        <w:rPr>
          <w:rFonts w:asciiTheme="minorHAnsi" w:hAnsiTheme="minorHAnsi"/>
          <w:szCs w:val="20"/>
        </w:rPr>
        <w:t xml:space="preserve"> and exploration of</w:t>
      </w:r>
      <w:r w:rsidRPr="00592496">
        <w:rPr>
          <w:rFonts w:asciiTheme="minorHAnsi" w:hAnsiTheme="minorHAnsi"/>
          <w:szCs w:val="20"/>
        </w:rPr>
        <w:t xml:space="preserve"> natur</w:t>
      </w:r>
      <w:r>
        <w:rPr>
          <w:rFonts w:asciiTheme="minorHAnsi" w:hAnsiTheme="minorHAnsi"/>
          <w:szCs w:val="20"/>
        </w:rPr>
        <w:t>e</w:t>
      </w:r>
    </w:p>
    <w:p w14:paraId="7A1A1445" w14:textId="14DECAD2" w:rsidR="00010F0A" w:rsidRDefault="00010F0A" w:rsidP="00010F0A">
      <w:pPr>
        <w:pStyle w:val="ListParagraph"/>
        <w:numPr>
          <w:ilvl w:val="0"/>
          <w:numId w:val="10"/>
        </w:numPr>
        <w:spacing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Empower students to protect and help safeguard Victoria’s protected places</w:t>
      </w:r>
    </w:p>
    <w:p w14:paraId="558893B3" w14:textId="455959A3" w:rsidR="00010F0A" w:rsidRDefault="00010F0A" w:rsidP="00010F0A">
      <w:pPr>
        <w:spacing w:line="240" w:lineRule="auto"/>
        <w:rPr>
          <w:szCs w:val="20"/>
        </w:rPr>
      </w:pPr>
      <w:r w:rsidRPr="00C53F9C">
        <w:t>Teachers can use the Park Explorers resources as a full unit of work but are encouraged to adapt and use the activity ideas to suit their students’ needs, inquiries and interests.</w:t>
      </w:r>
    </w:p>
    <w:p w14:paraId="739724F2" w14:textId="6C4659E3" w:rsidR="00010F0A" w:rsidRDefault="00010F0A" w:rsidP="00010F0A">
      <w:r>
        <w:t>If you would like for your students to be Park Explorers please email</w:t>
      </w:r>
      <w:r w:rsidRPr="006A73EA">
        <w:rPr>
          <w:color w:val="5B9BD5" w:themeColor="accent5"/>
        </w:rPr>
        <w:t xml:space="preserve"> </w:t>
      </w:r>
      <w:hyperlink r:id="rId14" w:history="1">
        <w:r w:rsidRPr="006A73EA">
          <w:rPr>
            <w:rStyle w:val="Hyperlink"/>
            <w:color w:val="5B9BD5" w:themeColor="accent5"/>
          </w:rPr>
          <w:t>education@parks.vic.gov.au</w:t>
        </w:r>
      </w:hyperlink>
      <w:r w:rsidRPr="006A73EA">
        <w:rPr>
          <w:color w:val="00B0F0"/>
        </w:rPr>
        <w:t xml:space="preserve"> </w:t>
      </w:r>
      <w:r>
        <w:t>to register your interest.</w:t>
      </w:r>
    </w:p>
    <w:p w14:paraId="7DBD1CB5" w14:textId="1D1514C7" w:rsidR="00010F0A" w:rsidRPr="002E4E1D" w:rsidRDefault="00010F0A" w:rsidP="00010F0A"/>
    <w:p w14:paraId="3960400C" w14:textId="77777777" w:rsidR="00592496" w:rsidRDefault="00592496" w:rsidP="00592496">
      <w:pPr>
        <w:keepNext/>
        <w:keepLines/>
        <w:spacing w:after="227" w:line="480" w:lineRule="exact"/>
        <w:outlineLvl w:val="0"/>
        <w:rPr>
          <w:rFonts w:eastAsiaTheme="majorEastAsia" w:cstheme="majorBidi"/>
          <w:b/>
          <w:color w:val="3F9C35"/>
          <w:sz w:val="40"/>
          <w:szCs w:val="32"/>
        </w:rPr>
      </w:pPr>
      <w:r>
        <w:rPr>
          <w:rFonts w:eastAsiaTheme="majorEastAsia" w:cstheme="majorBidi"/>
          <w:b/>
          <w:color w:val="3F9C35"/>
          <w:sz w:val="32"/>
          <w:szCs w:val="26"/>
        </w:rPr>
        <w:t xml:space="preserve">Year 5/6 Park Explorers Science and Geography </w:t>
      </w:r>
      <w:r w:rsidRPr="0045465D">
        <w:rPr>
          <w:rFonts w:eastAsiaTheme="majorEastAsia" w:cstheme="majorBidi"/>
          <w:b/>
          <w:color w:val="3F9C35"/>
          <w:sz w:val="32"/>
          <w:szCs w:val="26"/>
        </w:rPr>
        <w:t xml:space="preserve">Unit Overview </w:t>
      </w:r>
    </w:p>
    <w:p w14:paraId="3C85EE24" w14:textId="77777777" w:rsidR="0045465D" w:rsidRPr="00592496" w:rsidRDefault="0045465D" w:rsidP="0045465D">
      <w:pPr>
        <w:keepNext/>
        <w:keepLines/>
        <w:spacing w:before="227" w:after="113" w:line="380" w:lineRule="exact"/>
        <w:outlineLvl w:val="1"/>
        <w:rPr>
          <w:rFonts w:eastAsiaTheme="majorEastAsia" w:cstheme="majorBidi"/>
          <w:b/>
          <w:color w:val="3F9C35"/>
          <w:sz w:val="28"/>
          <w:szCs w:val="26"/>
        </w:rPr>
      </w:pPr>
      <w:r w:rsidRPr="00592496">
        <w:rPr>
          <w:rFonts w:eastAsiaTheme="majorEastAsia" w:cstheme="majorBidi"/>
          <w:b/>
          <w:color w:val="3F9C35"/>
          <w:sz w:val="28"/>
          <w:szCs w:val="26"/>
        </w:rPr>
        <w:t>Overarching Inquiry Question: Why does Victoria have protected places?</w:t>
      </w:r>
    </w:p>
    <w:tbl>
      <w:tblPr>
        <w:tblW w:w="10055" w:type="dxa"/>
        <w:tblBorders>
          <w:top w:val="single" w:sz="8" w:space="0" w:color="3F9C35"/>
          <w:left w:val="single" w:sz="8" w:space="0" w:color="3F9C35"/>
          <w:bottom w:val="single" w:sz="8" w:space="0" w:color="3F9C35"/>
          <w:right w:val="single" w:sz="8" w:space="0" w:color="3F9C35"/>
          <w:insideH w:val="single" w:sz="8" w:space="0" w:color="3F9C35"/>
          <w:insideV w:val="single" w:sz="8" w:space="0" w:color="3F9C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010F0A" w:rsidRPr="0045465D" w14:paraId="1E44C82B" w14:textId="77777777" w:rsidTr="00010F0A">
        <w:trPr>
          <w:trHeight w:val="60"/>
        </w:trPr>
        <w:tc>
          <w:tcPr>
            <w:tcW w:w="10055" w:type="dxa"/>
            <w:shd w:val="clear" w:color="auto" w:fill="EBF5EA"/>
            <w:tcMar>
              <w:top w:w="113" w:type="dxa"/>
              <w:left w:w="80" w:type="dxa"/>
              <w:bottom w:w="113" w:type="dxa"/>
              <w:right w:w="80" w:type="dxa"/>
            </w:tcMar>
          </w:tcPr>
          <w:bookmarkEnd w:id="1"/>
          <w:p w14:paraId="790DB67D" w14:textId="77777777" w:rsidR="00010F0A" w:rsidRPr="0045465D" w:rsidRDefault="00010F0A" w:rsidP="0045465D">
            <w:pPr>
              <w:keepNext/>
              <w:keepLines/>
              <w:spacing w:after="0" w:line="240" w:lineRule="exact"/>
              <w:outlineLvl w:val="3"/>
              <w:rPr>
                <w:rFonts w:eastAsiaTheme="majorEastAsia" w:cstheme="majorBidi"/>
                <w:b/>
                <w:iCs/>
                <w:color w:val="2A353B"/>
                <w:sz w:val="24"/>
                <w:szCs w:val="24"/>
              </w:rPr>
            </w:pPr>
            <w:r w:rsidRPr="0045465D">
              <w:rPr>
                <w:rFonts w:eastAsiaTheme="majorEastAsia" w:cstheme="majorBidi"/>
                <w:b/>
                <w:iCs/>
                <w:color w:val="2A353B"/>
                <w:sz w:val="24"/>
                <w:szCs w:val="24"/>
              </w:rPr>
              <w:t>Unit focus: What makes Victoria’s protected places special?</w:t>
            </w:r>
          </w:p>
        </w:tc>
      </w:tr>
      <w:tr w:rsidR="00010F0A" w:rsidRPr="003C78A7" w14:paraId="5A3F25B0" w14:textId="77777777" w:rsidTr="00010F0A">
        <w:trPr>
          <w:trHeight w:val="60"/>
        </w:trPr>
        <w:tc>
          <w:tcPr>
            <w:tcW w:w="10055" w:type="dxa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FBFD051" w14:textId="77777777" w:rsidR="00010F0A" w:rsidRPr="00010F0A" w:rsidRDefault="00010F0A" w:rsidP="0045465D">
            <w:pPr>
              <w:spacing w:after="120" w:line="276" w:lineRule="auto"/>
              <w:rPr>
                <w:color w:val="0089C4"/>
              </w:rPr>
            </w:pPr>
            <w:r w:rsidRPr="00010F0A">
              <w:rPr>
                <w:color w:val="0089C4"/>
              </w:rPr>
              <w:t>Connect &amp; Explore</w:t>
            </w:r>
          </w:p>
          <w:p w14:paraId="0CA7A432" w14:textId="77777777" w:rsidR="00010F0A" w:rsidRPr="00010F0A" w:rsidRDefault="00010F0A" w:rsidP="004546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010F0A">
              <w:rPr>
                <w:rFonts w:eastAsia="Times New Roman" w:cstheme="minorHAnsi"/>
                <w:color w:val="000000" w:themeColor="text1"/>
                <w:lang w:eastAsia="en-AU"/>
              </w:rPr>
              <w:t>What is a Victorian protected place?</w:t>
            </w:r>
          </w:p>
          <w:p w14:paraId="1652D3CE" w14:textId="77777777" w:rsidR="00010F0A" w:rsidRPr="00010F0A" w:rsidRDefault="00010F0A" w:rsidP="004546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010F0A">
              <w:rPr>
                <w:rFonts w:eastAsia="Times New Roman" w:cstheme="minorHAnsi"/>
                <w:color w:val="000000" w:themeColor="text1"/>
                <w:lang w:eastAsia="en-AU"/>
              </w:rPr>
              <w:t>How do Victoria’s protected places support the survival of living things?</w:t>
            </w:r>
          </w:p>
          <w:p w14:paraId="02943DD0" w14:textId="77777777" w:rsidR="00010F0A" w:rsidRPr="00010F0A" w:rsidRDefault="00010F0A" w:rsidP="004546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010F0A">
              <w:rPr>
                <w:rFonts w:eastAsia="Times New Roman" w:cstheme="minorHAnsi"/>
                <w:color w:val="000000" w:themeColor="text1"/>
                <w:lang w:eastAsia="en-AU"/>
              </w:rPr>
              <w:t>Why is it important that Victoria’s protected places contain different ecosystems?</w:t>
            </w:r>
          </w:p>
          <w:p w14:paraId="0C13FBFA" w14:textId="77777777" w:rsidR="00010F0A" w:rsidRPr="00010F0A" w:rsidRDefault="00010F0A" w:rsidP="004546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010F0A">
              <w:rPr>
                <w:rFonts w:eastAsia="Times New Roman" w:cstheme="minorHAnsi"/>
                <w:color w:val="000000" w:themeColor="text1"/>
                <w:lang w:eastAsia="en-AU"/>
              </w:rPr>
              <w:t>Why is it important to protect the health of protected places?</w:t>
            </w:r>
          </w:p>
          <w:p w14:paraId="75B66E20" w14:textId="77777777" w:rsidR="00010F0A" w:rsidRPr="00010F0A" w:rsidRDefault="00010F0A" w:rsidP="004546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010F0A">
              <w:rPr>
                <w:rFonts w:eastAsia="Times New Roman" w:cstheme="minorHAnsi"/>
                <w:color w:val="000000" w:themeColor="text1"/>
                <w:lang w:eastAsia="en-AU"/>
              </w:rPr>
              <w:t>How have Victorian landscapes changed over time?</w:t>
            </w:r>
          </w:p>
          <w:p w14:paraId="72ABBD52" w14:textId="77777777" w:rsidR="00010F0A" w:rsidRPr="00010F0A" w:rsidRDefault="00010F0A" w:rsidP="004546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010F0A">
              <w:rPr>
                <w:rFonts w:eastAsia="Times New Roman" w:cstheme="minorHAnsi"/>
                <w:color w:val="000000" w:themeColor="text1"/>
                <w:lang w:eastAsia="en-AU"/>
              </w:rPr>
              <w:t>How do we learn about the uniqueness of Victoria’s protected places?</w:t>
            </w:r>
          </w:p>
          <w:p w14:paraId="07C0058D" w14:textId="6CA19C8E" w:rsidR="00010F0A" w:rsidRPr="00010F0A" w:rsidRDefault="00010F0A" w:rsidP="00C86827">
            <w:pPr>
              <w:spacing w:after="120" w:line="276" w:lineRule="auto"/>
              <w:rPr>
                <w:color w:val="000000" w:themeColor="text1"/>
              </w:rPr>
            </w:pPr>
          </w:p>
          <w:p w14:paraId="22F4175C" w14:textId="77777777" w:rsidR="00010F0A" w:rsidRPr="00010F0A" w:rsidRDefault="00010F0A" w:rsidP="00010F0A">
            <w:pPr>
              <w:spacing w:after="0" w:line="240" w:lineRule="auto"/>
              <w:rPr>
                <w:rFonts w:cstheme="minorHAnsi"/>
              </w:rPr>
            </w:pPr>
            <w:r w:rsidRPr="00010F0A">
              <w:t xml:space="preserve">The Teaching and Learning Resources contain curriculum linked activities that help students unpack these questions. Visual thinking tools </w:t>
            </w:r>
            <w:r w:rsidRPr="00010F0A">
              <w:rPr>
                <w:rFonts w:cstheme="minorHAnsi"/>
              </w:rPr>
              <w:t xml:space="preserve">are used to enable students to explore, organise or reflect on their learning. Biodiversity audits are encouraged </w:t>
            </w:r>
            <w:proofErr w:type="gramStart"/>
            <w:r w:rsidRPr="00010F0A">
              <w:rPr>
                <w:rFonts w:cstheme="minorHAnsi"/>
              </w:rPr>
              <w:t>through the use of</w:t>
            </w:r>
            <w:proofErr w:type="gramEnd"/>
            <w:r w:rsidRPr="00010F0A">
              <w:rPr>
                <w:rFonts w:cstheme="minorHAnsi"/>
              </w:rPr>
              <w:t xml:space="preserve"> apps such as </w:t>
            </w:r>
            <w:proofErr w:type="spellStart"/>
            <w:r w:rsidRPr="00010F0A">
              <w:rPr>
                <w:rFonts w:cstheme="minorHAnsi"/>
              </w:rPr>
              <w:t>ClimateWatch</w:t>
            </w:r>
            <w:proofErr w:type="spellEnd"/>
            <w:r w:rsidRPr="00010F0A">
              <w:rPr>
                <w:rFonts w:cstheme="minorHAnsi"/>
              </w:rPr>
              <w:t xml:space="preserve">, </w:t>
            </w:r>
            <w:proofErr w:type="spellStart"/>
            <w:r w:rsidRPr="00010F0A">
              <w:rPr>
                <w:rFonts w:cstheme="minorHAnsi"/>
              </w:rPr>
              <w:t>iNaturalist</w:t>
            </w:r>
            <w:proofErr w:type="spellEnd"/>
            <w:r w:rsidRPr="00010F0A">
              <w:rPr>
                <w:rFonts w:cstheme="minorHAnsi"/>
              </w:rPr>
              <w:t xml:space="preserve">, or </w:t>
            </w:r>
            <w:proofErr w:type="spellStart"/>
            <w:r w:rsidRPr="00010F0A">
              <w:rPr>
                <w:rFonts w:cstheme="minorHAnsi"/>
              </w:rPr>
              <w:t>OzAtlas</w:t>
            </w:r>
            <w:proofErr w:type="spellEnd"/>
            <w:r w:rsidRPr="00010F0A">
              <w:rPr>
                <w:rFonts w:cstheme="minorHAnsi"/>
              </w:rPr>
              <w:t xml:space="preserve">. A Parks Victoria ranger or expert may be available to support student outdoor inquiry. Contact </w:t>
            </w:r>
            <w:hyperlink r:id="rId15" w:history="1">
              <w:r w:rsidRPr="00010F0A">
                <w:rPr>
                  <w:rStyle w:val="Hyperlink"/>
                  <w:rFonts w:cstheme="minorHAnsi"/>
                  <w:color w:val="5B9BD5" w:themeColor="accent5"/>
                </w:rPr>
                <w:t>education@parks.vic.gov.au</w:t>
              </w:r>
            </w:hyperlink>
            <w:r w:rsidRPr="00010F0A">
              <w:rPr>
                <w:rFonts w:cstheme="minorHAnsi"/>
              </w:rPr>
              <w:t xml:space="preserve"> for more information. </w:t>
            </w:r>
          </w:p>
          <w:p w14:paraId="0EFFE57B" w14:textId="77777777" w:rsidR="00010F0A" w:rsidRPr="00010F0A" w:rsidRDefault="00010F0A" w:rsidP="00C86827">
            <w:pPr>
              <w:spacing w:after="120" w:line="276" w:lineRule="auto"/>
              <w:rPr>
                <w:color w:val="000000" w:themeColor="text1"/>
              </w:rPr>
            </w:pPr>
          </w:p>
          <w:p w14:paraId="077BA9DB" w14:textId="0427D917" w:rsidR="00010F0A" w:rsidRPr="00010F0A" w:rsidRDefault="00010F0A" w:rsidP="00C86827">
            <w:pPr>
              <w:spacing w:after="120" w:line="276" w:lineRule="auto"/>
              <w:rPr>
                <w:color w:val="0089C4"/>
              </w:rPr>
            </w:pPr>
            <w:r w:rsidRPr="00010F0A">
              <w:rPr>
                <w:color w:val="0089C4"/>
              </w:rPr>
              <w:t>Protect</w:t>
            </w:r>
          </w:p>
          <w:p w14:paraId="2E2FFBDE" w14:textId="77777777" w:rsidR="00010F0A" w:rsidRPr="00010F0A" w:rsidRDefault="00010F0A" w:rsidP="00C86827">
            <w:pPr>
              <w:spacing w:after="113" w:line="240" w:lineRule="exact"/>
              <w:rPr>
                <w:color w:val="2A353B"/>
              </w:rPr>
            </w:pPr>
            <w:r w:rsidRPr="00010F0A">
              <w:rPr>
                <w:color w:val="2A353B"/>
              </w:rPr>
              <w:t>Potential ideas depending on student interest:</w:t>
            </w:r>
          </w:p>
          <w:p w14:paraId="01DE4E2A" w14:textId="77777777" w:rsidR="00010F0A" w:rsidRPr="00010F0A" w:rsidRDefault="00010F0A" w:rsidP="00C868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2A353B"/>
                <w:lang w:eastAsia="en-AU"/>
              </w:rPr>
            </w:pPr>
            <w:proofErr w:type="spellStart"/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>ParkConnect</w:t>
            </w:r>
            <w:proofErr w:type="spellEnd"/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>: join local Parks Victoria activities such as working bees or tree planting days.</w:t>
            </w:r>
          </w:p>
          <w:p w14:paraId="486964EB" w14:textId="77777777" w:rsidR="00010F0A" w:rsidRPr="00010F0A" w:rsidRDefault="00010F0A" w:rsidP="00C868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2A353B"/>
                <w:lang w:eastAsia="en-AU"/>
              </w:rPr>
            </w:pPr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lastRenderedPageBreak/>
              <w:t xml:space="preserve">Promote the importance of your local park to your community. Use digital technology to create a campaign for the importance of natural spaces and the wildlife they contain and positive behaviours to engage in when visiting them. </w:t>
            </w:r>
          </w:p>
          <w:p w14:paraId="0E51660A" w14:textId="77777777" w:rsidR="00010F0A" w:rsidRPr="00010F0A" w:rsidRDefault="00010F0A" w:rsidP="00C868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2A353B"/>
                <w:lang w:eastAsia="en-AU"/>
              </w:rPr>
            </w:pPr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>Organise clean up events, wildlife monitoring activities, or nest box/insect hotel building to support local habitats.</w:t>
            </w:r>
          </w:p>
          <w:p w14:paraId="63C44FDE" w14:textId="77777777" w:rsidR="00010F0A" w:rsidRPr="00010F0A" w:rsidRDefault="00010F0A" w:rsidP="00C8682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2A353B"/>
                <w:lang w:eastAsia="en-AU"/>
              </w:rPr>
            </w:pPr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 xml:space="preserve">Regularly contribute to citizen science projects such as </w:t>
            </w:r>
            <w:proofErr w:type="spellStart"/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>ClimateWatch</w:t>
            </w:r>
            <w:proofErr w:type="spellEnd"/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 xml:space="preserve">, </w:t>
            </w:r>
            <w:proofErr w:type="spellStart"/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>SeaSearch</w:t>
            </w:r>
            <w:proofErr w:type="spellEnd"/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 xml:space="preserve">, Tangaroa Blue. </w:t>
            </w:r>
          </w:p>
          <w:p w14:paraId="11FEC60F" w14:textId="77777777" w:rsidR="00010F0A" w:rsidRDefault="00010F0A" w:rsidP="00010F0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2A353B"/>
                <w:lang w:eastAsia="en-AU"/>
              </w:rPr>
            </w:pPr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>Sustainability Victoria: Become a Resource Smart Schools and complete activities to gain accreditation.</w:t>
            </w:r>
          </w:p>
          <w:p w14:paraId="0B10D453" w14:textId="251E2F06" w:rsidR="00010F0A" w:rsidRPr="00010F0A" w:rsidRDefault="00010F0A" w:rsidP="00010F0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2A353B"/>
                <w:lang w:eastAsia="en-AU"/>
              </w:rPr>
            </w:pPr>
            <w:r w:rsidRPr="00010F0A">
              <w:rPr>
                <w:rFonts w:ascii="Calibri" w:eastAsia="Times New Roman" w:hAnsi="Calibri" w:cs="Calibri"/>
                <w:color w:val="2A353B"/>
                <w:lang w:eastAsia="en-AU"/>
              </w:rPr>
              <w:t>Become a Fighting Extinction school through Zoos Victoria.</w:t>
            </w:r>
          </w:p>
        </w:tc>
      </w:tr>
    </w:tbl>
    <w:p w14:paraId="4395C753" w14:textId="2FBAB7E4" w:rsidR="00767067" w:rsidRDefault="00A95B66"/>
    <w:tbl>
      <w:tblPr>
        <w:tblW w:w="10065" w:type="dxa"/>
        <w:tblBorders>
          <w:top w:val="single" w:sz="8" w:space="0" w:color="3F9C35"/>
          <w:left w:val="single" w:sz="8" w:space="0" w:color="3F9C35"/>
          <w:bottom w:val="single" w:sz="8" w:space="0" w:color="3F9C35"/>
          <w:right w:val="single" w:sz="8" w:space="0" w:color="3F9C35"/>
          <w:insideH w:val="single" w:sz="8" w:space="0" w:color="3F9C35"/>
          <w:insideV w:val="single" w:sz="8" w:space="0" w:color="3F9C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0F0A" w:rsidRPr="0045465D" w14:paraId="0CE8219E" w14:textId="77777777" w:rsidTr="007D6038">
        <w:trPr>
          <w:trHeight w:val="60"/>
        </w:trPr>
        <w:tc>
          <w:tcPr>
            <w:tcW w:w="5822" w:type="dxa"/>
            <w:shd w:val="clear" w:color="auto" w:fill="EBF5EA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FA1CAA6" w14:textId="77777777" w:rsidR="00010F0A" w:rsidRPr="0045465D" w:rsidRDefault="00010F0A" w:rsidP="007D6038">
            <w:pPr>
              <w:keepNext/>
              <w:keepLines/>
              <w:spacing w:after="0" w:line="240" w:lineRule="exact"/>
              <w:outlineLvl w:val="3"/>
              <w:rPr>
                <w:rFonts w:eastAsiaTheme="majorEastAsia" w:cstheme="majorBidi"/>
                <w:b/>
                <w:iCs/>
                <w:color w:val="2A353B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iCs/>
                <w:color w:val="2A353B"/>
                <w:sz w:val="24"/>
                <w:szCs w:val="24"/>
              </w:rPr>
              <w:t xml:space="preserve">Year 5/6 </w:t>
            </w:r>
            <w:r w:rsidRPr="0045465D">
              <w:rPr>
                <w:rFonts w:eastAsiaTheme="majorEastAsia" w:cstheme="majorBidi"/>
                <w:b/>
                <w:iCs/>
                <w:color w:val="2A353B"/>
                <w:sz w:val="24"/>
                <w:szCs w:val="24"/>
              </w:rPr>
              <w:t>Victorian Curriculum links</w:t>
            </w:r>
          </w:p>
        </w:tc>
      </w:tr>
      <w:tr w:rsidR="00010F0A" w:rsidRPr="00C86827" w14:paraId="7AA65C59" w14:textId="77777777" w:rsidTr="007D6038">
        <w:trPr>
          <w:trHeight w:val="60"/>
        </w:trPr>
        <w:tc>
          <w:tcPr>
            <w:tcW w:w="5822" w:type="dxa"/>
            <w:tcMar>
              <w:top w:w="113" w:type="dxa"/>
              <w:left w:w="80" w:type="dxa"/>
              <w:bottom w:w="113" w:type="dxa"/>
              <w:right w:w="80" w:type="dxa"/>
            </w:tcMar>
          </w:tcPr>
          <w:p w14:paraId="405E5FAC" w14:textId="32904EA4" w:rsidR="00010F0A" w:rsidRPr="003C78A7" w:rsidRDefault="00010F0A" w:rsidP="007D6038">
            <w:pPr>
              <w:spacing w:after="113" w:line="240" w:lineRule="exact"/>
              <w:contextualSpacing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1A42EA"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00BA70D4" wp14:editId="2B919739">
                  <wp:simplePos x="0" y="0"/>
                  <wp:positionH relativeFrom="column">
                    <wp:posOffset>424401</wp:posOffset>
                  </wp:positionH>
                  <wp:positionV relativeFrom="paragraph">
                    <wp:posOffset>-62313</wp:posOffset>
                  </wp:positionV>
                  <wp:extent cx="213360" cy="213360"/>
                  <wp:effectExtent l="0" t="0" r="0" b="0"/>
                  <wp:wrapNone/>
                  <wp:docPr id="230" name="Graphic 230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croscop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78A7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Science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F8928F1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Scientific understandings, discoveries and inventions are used to inform personal and community decisions and to solve problems that directly affect people’s lives (VCSSU073)</w:t>
            </w:r>
          </w:p>
          <w:p w14:paraId="4BF48F20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Living things have structural features and adaptations that help them to survive in their environment (VCSSU074) </w:t>
            </w:r>
          </w:p>
          <w:p w14:paraId="002395EC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The growth and survival of living things are affected by the physical conditions of their environment (VCSSU075)</w:t>
            </w:r>
          </w:p>
          <w:p w14:paraId="703B234C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Sudden geological changes or extreme weather conditions can affect Earth’s surface (VCSSU079)</w:t>
            </w:r>
          </w:p>
          <w:p w14:paraId="27C60D07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With guidance, pose questions to clarify practical problems or inform a scientific investigation, and predict what the findings of an investigation might be based on previous experiences or general rules (VCSIS082)</w:t>
            </w:r>
          </w:p>
          <w:p w14:paraId="73EE957D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With guidance, plan appropriate investigation types to answer questions or solve problems and use equipment, technologies and materials safely, identifying potential risks (VCSIS083)</w:t>
            </w:r>
          </w:p>
          <w:p w14:paraId="22E9D559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Construct and use a range of representations, including tables and graphs, to record, represent and describe observations, patterns or relationships in data (VCSIS085)</w:t>
            </w:r>
          </w:p>
          <w:p w14:paraId="7FAA7166" w14:textId="1760190A" w:rsidR="00010F0A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Communicate ideas and processes using evidence to develop explanations of events and phenomena and to identify simple cause-and-effect relationships (VCSIS088)</w:t>
            </w:r>
          </w:p>
          <w:p w14:paraId="6F58A9BF" w14:textId="5CAD579F" w:rsidR="007F3CDD" w:rsidRDefault="007F3CDD" w:rsidP="007F3CDD">
            <w:pPr>
              <w:spacing w:after="0" w:line="240" w:lineRule="auto"/>
              <w:ind w:left="360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E393E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F78EA2C" wp14:editId="48516E53">
                  <wp:simplePos x="0" y="0"/>
                  <wp:positionH relativeFrom="margin">
                    <wp:posOffset>630994</wp:posOffset>
                  </wp:positionH>
                  <wp:positionV relativeFrom="paragraph">
                    <wp:posOffset>82013</wp:posOffset>
                  </wp:positionV>
                  <wp:extent cx="248356" cy="248356"/>
                  <wp:effectExtent l="0" t="0" r="0" b="0"/>
                  <wp:wrapNone/>
                  <wp:docPr id="226" name="Graphic 226" descr="Earth Globe Asia-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rthGlobeAsiaAustralia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6" cy="24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CD4D7D" w14:textId="165A4948" w:rsidR="00010F0A" w:rsidRPr="003C78A7" w:rsidRDefault="00010F0A" w:rsidP="007D6038">
            <w:pPr>
              <w:spacing w:after="113" w:line="240" w:lineRule="exact"/>
              <w:rPr>
                <w:b/>
                <w:color w:val="2A353B"/>
                <w:sz w:val="20"/>
                <w:szCs w:val="20"/>
              </w:rPr>
            </w:pPr>
            <w:r w:rsidRPr="003C78A7">
              <w:rPr>
                <w:b/>
                <w:color w:val="2A353B"/>
                <w:sz w:val="20"/>
                <w:szCs w:val="20"/>
              </w:rPr>
              <w:t>Geography</w:t>
            </w:r>
            <w:r w:rsidR="008603CB">
              <w:rPr>
                <w:b/>
                <w:color w:val="2A353B"/>
                <w:sz w:val="20"/>
                <w:szCs w:val="20"/>
              </w:rPr>
              <w:t xml:space="preserve"> </w:t>
            </w:r>
          </w:p>
          <w:p w14:paraId="0722A2EF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Describe and explain interconnections within places and between places, and the effects of these interconnections (VCGGC087)</w:t>
            </w:r>
          </w:p>
          <w:p w14:paraId="56D15B3A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Influence of people, including the influence of Aboriginal and Torres Strait Islander peoples, on the environmental characteristics of Australian places (VCGGK094)</w:t>
            </w:r>
          </w:p>
          <w:p w14:paraId="38A5A6F3" w14:textId="77777777" w:rsidR="00010F0A" w:rsidRPr="003C78A7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Impacts of bushfires or floods on environments and communities, and how people can respond (VCGGK095)</w:t>
            </w:r>
          </w:p>
          <w:p w14:paraId="46027AD0" w14:textId="7903513F" w:rsidR="00010F0A" w:rsidRDefault="00010F0A" w:rsidP="007D603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Environmental and human influences on the location and characteristics of places and the management of spaces within them (VCGGK096)</w:t>
            </w:r>
          </w:p>
          <w:p w14:paraId="1BA60FFD" w14:textId="0F50E03A" w:rsidR="007F3CDD" w:rsidRPr="003C78A7" w:rsidRDefault="007F3CDD" w:rsidP="007F3CDD">
            <w:pPr>
              <w:spacing w:after="0" w:line="240" w:lineRule="auto"/>
              <w:ind w:left="360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bookmarkStart w:id="2" w:name="_GoBack"/>
            <w:r w:rsidRPr="003E393E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1E527460" wp14:editId="0B1DD0DF">
                  <wp:simplePos x="0" y="0"/>
                  <wp:positionH relativeFrom="margin">
                    <wp:posOffset>1545883</wp:posOffset>
                  </wp:positionH>
                  <wp:positionV relativeFrom="paragraph">
                    <wp:posOffset>102577</wp:posOffset>
                  </wp:positionV>
                  <wp:extent cx="237066" cy="237066"/>
                  <wp:effectExtent l="0" t="0" r="0" b="0"/>
                  <wp:wrapNone/>
                  <wp:docPr id="27" name="Graphic 27" descr="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ghtbulb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6" cy="23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  <w:p w14:paraId="682E62CA" w14:textId="62B724F4" w:rsidR="00010F0A" w:rsidRPr="003C78A7" w:rsidRDefault="00010F0A" w:rsidP="007D6038">
            <w:pPr>
              <w:spacing w:after="113" w:line="240" w:lineRule="exact"/>
              <w:rPr>
                <w:b/>
                <w:color w:val="2A353B"/>
                <w:sz w:val="20"/>
                <w:szCs w:val="20"/>
              </w:rPr>
            </w:pPr>
            <w:r w:rsidRPr="003C78A7">
              <w:rPr>
                <w:b/>
                <w:color w:val="2A353B"/>
                <w:sz w:val="20"/>
                <w:szCs w:val="20"/>
              </w:rPr>
              <w:t>Critical and Creative thinking</w:t>
            </w:r>
            <w:r w:rsidR="008603CB">
              <w:rPr>
                <w:b/>
                <w:color w:val="2A353B"/>
                <w:sz w:val="20"/>
                <w:szCs w:val="20"/>
              </w:rPr>
              <w:t xml:space="preserve"> </w:t>
            </w:r>
          </w:p>
          <w:p w14:paraId="798BC96E" w14:textId="77777777" w:rsidR="00F63D3A" w:rsidRDefault="00010F0A" w:rsidP="00F63D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Examine how different kinds of questions can be used to identify and clarify information, ideas and possibilities (VCCCTQ021)</w:t>
            </w:r>
          </w:p>
          <w:p w14:paraId="0B661721" w14:textId="573DD11A" w:rsidR="00010F0A" w:rsidRPr="00F63D3A" w:rsidRDefault="00010F0A" w:rsidP="00F63D3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63D3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Investigate thinking processes using visual models and language strategies (VCCCTM029)</w:t>
            </w:r>
          </w:p>
          <w:p w14:paraId="6692076E" w14:textId="5AD1734D" w:rsidR="00010F0A" w:rsidRDefault="00FC549B" w:rsidP="007D6038">
            <w:pPr>
              <w:spacing w:after="113" w:line="240" w:lineRule="exact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47563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099B8C6A" wp14:editId="6D79BA02">
                  <wp:simplePos x="0" y="0"/>
                  <wp:positionH relativeFrom="column">
                    <wp:posOffset>1035712</wp:posOffset>
                  </wp:positionH>
                  <wp:positionV relativeFrom="paragraph">
                    <wp:posOffset>101573</wp:posOffset>
                  </wp:positionV>
                  <wp:extent cx="270933" cy="270933"/>
                  <wp:effectExtent l="0" t="0" r="0" b="0"/>
                  <wp:wrapNone/>
                  <wp:docPr id="29" name="Graphic 29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a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33" cy="27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A8764" w14:textId="51058B30" w:rsidR="00FC549B" w:rsidRPr="003C78A7" w:rsidRDefault="00FC549B" w:rsidP="00FC549B">
            <w:pPr>
              <w:spacing w:after="113" w:line="240" w:lineRule="exact"/>
              <w:rPr>
                <w:b/>
                <w:color w:val="2A353B"/>
                <w:sz w:val="20"/>
                <w:szCs w:val="20"/>
              </w:rPr>
            </w:pPr>
            <w:r w:rsidRPr="003C78A7">
              <w:rPr>
                <w:b/>
                <w:color w:val="2A353B"/>
                <w:sz w:val="20"/>
                <w:szCs w:val="20"/>
              </w:rPr>
              <w:t xml:space="preserve">Ethical Capabilities </w:t>
            </w:r>
          </w:p>
          <w:p w14:paraId="6CD8B2DC" w14:textId="266F902B" w:rsidR="00FC549B" w:rsidRPr="003C78A7" w:rsidRDefault="00FC549B" w:rsidP="00FC54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Discuss how ethical principles can be used as the basis for action, considering the influence of cultural norms, religion, world views and philosophical thought on these principles (VCECU010)</w:t>
            </w:r>
          </w:p>
          <w:p w14:paraId="50529037" w14:textId="724E2242" w:rsidR="00FC549B" w:rsidRPr="003C78A7" w:rsidRDefault="00FC549B" w:rsidP="00FC549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Examine how problems may contain more than one ethical issue (VCECU011)</w:t>
            </w:r>
          </w:p>
          <w:p w14:paraId="3A02C5C9" w14:textId="5D6DD1EC" w:rsidR="00FC549B" w:rsidRDefault="00FC549B" w:rsidP="007D6038">
            <w:pPr>
              <w:spacing w:after="113" w:line="240" w:lineRule="exact"/>
              <w:contextualSpacing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</w:p>
          <w:p w14:paraId="0B33FAE1" w14:textId="5711696D" w:rsidR="00010F0A" w:rsidRPr="003C78A7" w:rsidRDefault="00010F0A" w:rsidP="007D6038">
            <w:pPr>
              <w:spacing w:after="113" w:line="240" w:lineRule="exact"/>
              <w:contextualSpacing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3C78A7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Digital Technologies</w:t>
            </w:r>
            <w:r w:rsidR="00FC549B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C549B" w:rsidRPr="00103171">
              <w:rPr>
                <w:noProof/>
                <w:color w:val="000000" w:themeColor="text1"/>
              </w:rPr>
              <w:drawing>
                <wp:inline distT="0" distB="0" distL="0" distR="0" wp14:anchorId="335B2298" wp14:editId="001F30D5">
                  <wp:extent cx="188843" cy="188843"/>
                  <wp:effectExtent l="0" t="0" r="1905" b="1905"/>
                  <wp:docPr id="363" name="Graphic 363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martPhon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50" cy="20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8B0048" w14:textId="0781BB54" w:rsidR="00FC549B" w:rsidRDefault="00010F0A" w:rsidP="00FC54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2C373E"/>
                <w:sz w:val="20"/>
                <w:szCs w:val="20"/>
                <w:lang w:eastAsia="en-AU"/>
              </w:rPr>
            </w:pPr>
            <w:r w:rsidRPr="003C78A7"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Acquire, store and validate different types of data and use a range of software to interpret and visualise data to create information (VCDTDI028)</w:t>
            </w:r>
          </w:p>
          <w:p w14:paraId="6143A1E3" w14:textId="6AA86FAF" w:rsidR="00010F0A" w:rsidRPr="00FC549B" w:rsidRDefault="00010F0A" w:rsidP="00FC549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2C373E"/>
                <w:sz w:val="20"/>
                <w:szCs w:val="20"/>
                <w:lang w:eastAsia="en-AU"/>
              </w:rPr>
            </w:pPr>
            <w:r w:rsidRPr="00FC549B">
              <w:rPr>
                <w:rFonts w:eastAsia="Times New Roman" w:cstheme="minorHAnsi"/>
                <w:color w:val="2C373E"/>
                <w:sz w:val="20"/>
                <w:szCs w:val="20"/>
                <w:lang w:eastAsia="en-AU"/>
              </w:rPr>
              <w:t>Plan, create and communicate ideas, information and online collaborative projects, applying agreed ethical, social and technical protocols (VCDTDI029)</w:t>
            </w:r>
            <w:r w:rsidRPr="00FC549B">
              <w:rPr>
                <w:b/>
                <w:color w:val="2A353B"/>
                <w:sz w:val="20"/>
                <w:szCs w:val="20"/>
              </w:rPr>
              <w:t xml:space="preserve"> </w:t>
            </w:r>
          </w:p>
        </w:tc>
      </w:tr>
    </w:tbl>
    <w:p w14:paraId="292D7302" w14:textId="77777777" w:rsidR="00010F0A" w:rsidRDefault="00010F0A"/>
    <w:sectPr w:rsidR="00010F0A" w:rsidSect="00592496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F876" w14:textId="77777777" w:rsidR="00A95B66" w:rsidRDefault="00A95B66" w:rsidP="00C86827">
      <w:pPr>
        <w:spacing w:after="0" w:line="240" w:lineRule="auto"/>
      </w:pPr>
      <w:r>
        <w:separator/>
      </w:r>
    </w:p>
  </w:endnote>
  <w:endnote w:type="continuationSeparator" w:id="0">
    <w:p w14:paraId="5126C9DE" w14:textId="77777777" w:rsidR="00A95B66" w:rsidRDefault="00A95B66" w:rsidP="00C8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FCDD" w14:textId="77777777" w:rsidR="00C86827" w:rsidRDefault="00C86827">
    <w:pPr>
      <w:pStyle w:val="Footer"/>
    </w:pPr>
    <w:r w:rsidRPr="00C86827">
      <w:rPr>
        <w:noProof/>
      </w:rPr>
      <w:drawing>
        <wp:anchor distT="0" distB="0" distL="114300" distR="114300" simplePos="0" relativeHeight="251659264" behindDoc="1" locked="0" layoutInCell="1" allowOverlap="1" wp14:anchorId="4F6ECBC6" wp14:editId="688C56AD">
          <wp:simplePos x="0" y="0"/>
          <wp:positionH relativeFrom="margin">
            <wp:align>left</wp:align>
          </wp:positionH>
          <wp:positionV relativeFrom="paragraph">
            <wp:posOffset>-36017</wp:posOffset>
          </wp:positionV>
          <wp:extent cx="878305" cy="5804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V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305" cy="58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6827">
      <w:rPr>
        <w:noProof/>
      </w:rPr>
      <w:drawing>
        <wp:anchor distT="0" distB="0" distL="114300" distR="114300" simplePos="0" relativeHeight="251660288" behindDoc="1" locked="0" layoutInCell="1" allowOverlap="1" wp14:anchorId="6AE60C54" wp14:editId="1673D86C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210310" cy="604520"/>
          <wp:effectExtent l="0" t="0" r="8890" b="0"/>
          <wp:wrapTight wrapText="bothSides">
            <wp:wrapPolygon edited="0">
              <wp:start x="0" y="2723"/>
              <wp:lineTo x="0" y="5445"/>
              <wp:lineTo x="1700" y="14975"/>
              <wp:lineTo x="2040" y="18378"/>
              <wp:lineTo x="3740" y="18378"/>
              <wp:lineTo x="21419" y="14294"/>
              <wp:lineTo x="21419" y="8168"/>
              <wp:lineTo x="6800" y="2723"/>
              <wp:lineTo x="0" y="2723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T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0EEE2" w14:textId="77777777" w:rsidR="00A95B66" w:rsidRDefault="00A95B66" w:rsidP="00C86827">
      <w:pPr>
        <w:spacing w:after="0" w:line="240" w:lineRule="auto"/>
      </w:pPr>
      <w:r>
        <w:separator/>
      </w:r>
    </w:p>
  </w:footnote>
  <w:footnote w:type="continuationSeparator" w:id="0">
    <w:p w14:paraId="7A426742" w14:textId="77777777" w:rsidR="00A95B66" w:rsidRDefault="00A95B66" w:rsidP="00C86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CAC"/>
    <w:multiLevelType w:val="hybridMultilevel"/>
    <w:tmpl w:val="49F2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688"/>
    <w:multiLevelType w:val="hybridMultilevel"/>
    <w:tmpl w:val="19EA8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01E66"/>
    <w:multiLevelType w:val="hybridMultilevel"/>
    <w:tmpl w:val="36D86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440"/>
    <w:multiLevelType w:val="hybridMultilevel"/>
    <w:tmpl w:val="3A82D8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26A4F"/>
    <w:multiLevelType w:val="hybridMultilevel"/>
    <w:tmpl w:val="28826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4A"/>
    <w:multiLevelType w:val="hybridMultilevel"/>
    <w:tmpl w:val="5052EB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42522"/>
    <w:multiLevelType w:val="hybridMultilevel"/>
    <w:tmpl w:val="8EA84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80809"/>
    <w:multiLevelType w:val="hybridMultilevel"/>
    <w:tmpl w:val="1C1A9A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91C56"/>
    <w:multiLevelType w:val="hybridMultilevel"/>
    <w:tmpl w:val="AA4A6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5D"/>
    <w:rsid w:val="00010F0A"/>
    <w:rsid w:val="000674ED"/>
    <w:rsid w:val="00261233"/>
    <w:rsid w:val="002971D1"/>
    <w:rsid w:val="00376993"/>
    <w:rsid w:val="003C78A7"/>
    <w:rsid w:val="0045465D"/>
    <w:rsid w:val="004A6C1A"/>
    <w:rsid w:val="00592496"/>
    <w:rsid w:val="00636162"/>
    <w:rsid w:val="007F3CDD"/>
    <w:rsid w:val="008603CB"/>
    <w:rsid w:val="008F6E91"/>
    <w:rsid w:val="00A730EC"/>
    <w:rsid w:val="00A95B66"/>
    <w:rsid w:val="00AE1D46"/>
    <w:rsid w:val="00C53F9C"/>
    <w:rsid w:val="00C86827"/>
    <w:rsid w:val="00DF5AE3"/>
    <w:rsid w:val="00E31675"/>
    <w:rsid w:val="00E75F4A"/>
    <w:rsid w:val="00EB2627"/>
    <w:rsid w:val="00F36E3E"/>
    <w:rsid w:val="00F63D3A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C7B9"/>
  <w15:chartTrackingRefBased/>
  <w15:docId w15:val="{8EA14E6F-FA4F-45F9-9492-FCB5770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C53F9C"/>
    <w:rPr>
      <w:rFonts w:ascii="Times New Roman" w:eastAsia="Times New Roman" w:hAnsi="Times New Roman" w:cstheme="minorHAnsi"/>
      <w:color w:val="000000" w:themeColor="text1"/>
      <w:lang w:eastAsia="en-AU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C53F9C"/>
    <w:pPr>
      <w:numPr>
        <w:numId w:val="9"/>
      </w:numPr>
      <w:spacing w:after="120" w:line="320" w:lineRule="exact"/>
      <w:contextualSpacing/>
    </w:pPr>
    <w:rPr>
      <w:rFonts w:ascii="Times New Roman" w:eastAsia="Times New Roman" w:hAnsi="Times New Roman" w:cstheme="minorHAnsi"/>
      <w:color w:val="000000" w:themeColor="text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8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27"/>
  </w:style>
  <w:style w:type="paragraph" w:styleId="Footer">
    <w:name w:val="footer"/>
    <w:basedOn w:val="Normal"/>
    <w:link w:val="FooterChar"/>
    <w:uiPriority w:val="99"/>
    <w:unhideWhenUsed/>
    <w:rsid w:val="00C8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27"/>
  </w:style>
  <w:style w:type="paragraph" w:styleId="BalloonText">
    <w:name w:val="Balloon Text"/>
    <w:basedOn w:val="Normal"/>
    <w:link w:val="BalloonTextChar"/>
    <w:uiPriority w:val="99"/>
    <w:semiHidden/>
    <w:unhideWhenUsed/>
    <w:rsid w:val="00C8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F0A"/>
    <w:rPr>
      <w:color w:val="A5A5A5" w:themeColor="accent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sv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3.svg"/><Relationship Id="rId25" Type="http://schemas.openxmlformats.org/officeDocument/2006/relationships/image" Target="media/image11.sv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mailto:education@parks.vic.gov.au" TargetMode="External"/><Relationship Id="rId23" Type="http://schemas.openxmlformats.org/officeDocument/2006/relationships/image" Target="media/image9.svg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education@parks.vic.gov.au" TargetMode="Externa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201178-9765-435E-9B37-B01272875202}" type="doc">
      <dgm:prSet loTypeId="urn:microsoft.com/office/officeart/2005/8/layout/venn1" loCatId="relationship" qsTypeId="urn:microsoft.com/office/officeart/2005/8/quickstyle/simple1" qsCatId="simple" csTypeId="urn:microsoft.com/office/officeart/2005/8/colors/colorful5" csCatId="colorful" phldr="1"/>
      <dgm:spPr/>
    </dgm:pt>
    <dgm:pt modelId="{3DACD586-E1A6-421B-A16F-3B5780D26BE6}">
      <dgm:prSet phldrT="[Text]"/>
      <dgm:spPr>
        <a:solidFill>
          <a:srgbClr val="3F9C35">
            <a:alpha val="49804"/>
          </a:srgbClr>
        </a:solidFill>
      </dgm:spPr>
      <dgm:t>
        <a:bodyPr/>
        <a:lstStyle/>
        <a:p>
          <a:r>
            <a:rPr lang="en-AU"/>
            <a:t>Connect</a:t>
          </a:r>
        </a:p>
      </dgm:t>
    </dgm:pt>
    <dgm:pt modelId="{851B6416-967E-4878-B803-3138B9041FEB}" type="parTrans" cxnId="{9DC62DF3-7135-4B76-83B8-0D2ED7B3FC2E}">
      <dgm:prSet/>
      <dgm:spPr/>
      <dgm:t>
        <a:bodyPr/>
        <a:lstStyle/>
        <a:p>
          <a:endParaRPr lang="en-AU"/>
        </a:p>
      </dgm:t>
    </dgm:pt>
    <dgm:pt modelId="{744C1A5B-B8DC-4844-AA91-F53F803A30B5}" type="sibTrans" cxnId="{9DC62DF3-7135-4B76-83B8-0D2ED7B3FC2E}">
      <dgm:prSet/>
      <dgm:spPr/>
      <dgm:t>
        <a:bodyPr/>
        <a:lstStyle/>
        <a:p>
          <a:endParaRPr lang="en-AU"/>
        </a:p>
      </dgm:t>
    </dgm:pt>
    <dgm:pt modelId="{70C8804B-0823-4E5D-B3E5-C69EC43E0CAF}">
      <dgm:prSet phldrT="[Text]"/>
      <dgm:spPr>
        <a:solidFill>
          <a:srgbClr val="475284">
            <a:alpha val="49804"/>
          </a:srgbClr>
        </a:solidFill>
      </dgm:spPr>
      <dgm:t>
        <a:bodyPr/>
        <a:lstStyle/>
        <a:p>
          <a:pPr algn="r"/>
          <a:r>
            <a:rPr lang="en-AU" dirty="0"/>
            <a:t>Explore</a:t>
          </a:r>
        </a:p>
      </dgm:t>
    </dgm:pt>
    <dgm:pt modelId="{AE7F2724-7627-464E-846D-12AA0C1A3151}" type="parTrans" cxnId="{7C319A1E-38F0-4856-8FB5-B31EE63ABBA8}">
      <dgm:prSet/>
      <dgm:spPr/>
      <dgm:t>
        <a:bodyPr/>
        <a:lstStyle/>
        <a:p>
          <a:endParaRPr lang="en-AU"/>
        </a:p>
      </dgm:t>
    </dgm:pt>
    <dgm:pt modelId="{14F1AF48-B960-48E6-8D8B-357FA04C9C25}" type="sibTrans" cxnId="{7C319A1E-38F0-4856-8FB5-B31EE63ABBA8}">
      <dgm:prSet/>
      <dgm:spPr/>
      <dgm:t>
        <a:bodyPr/>
        <a:lstStyle/>
        <a:p>
          <a:endParaRPr lang="en-AU"/>
        </a:p>
      </dgm:t>
    </dgm:pt>
    <dgm:pt modelId="{718AEFE6-47A5-4426-9572-498DB4D8E31E}">
      <dgm:prSet phldrT="[Text]"/>
      <dgm:spPr>
        <a:solidFill>
          <a:srgbClr val="007BAA">
            <a:alpha val="49804"/>
          </a:srgbClr>
        </a:solidFill>
      </dgm:spPr>
      <dgm:t>
        <a:bodyPr/>
        <a:lstStyle/>
        <a:p>
          <a:pPr algn="l"/>
          <a:r>
            <a:rPr lang="en-AU"/>
            <a:t>Protect</a:t>
          </a:r>
        </a:p>
      </dgm:t>
    </dgm:pt>
    <dgm:pt modelId="{04C331D2-9733-4800-87E1-781FCFD16256}" type="parTrans" cxnId="{5CE2C74A-7F7D-4D93-91DE-01C00428B9F7}">
      <dgm:prSet/>
      <dgm:spPr/>
      <dgm:t>
        <a:bodyPr/>
        <a:lstStyle/>
        <a:p>
          <a:endParaRPr lang="en-AU"/>
        </a:p>
      </dgm:t>
    </dgm:pt>
    <dgm:pt modelId="{103E52EF-E01E-4D48-BBEF-95DF49967731}" type="sibTrans" cxnId="{5CE2C74A-7F7D-4D93-91DE-01C00428B9F7}">
      <dgm:prSet/>
      <dgm:spPr/>
      <dgm:t>
        <a:bodyPr/>
        <a:lstStyle/>
        <a:p>
          <a:endParaRPr lang="en-AU"/>
        </a:p>
      </dgm:t>
    </dgm:pt>
    <dgm:pt modelId="{8D4D6A56-97CB-4AAE-9F79-A2F455684A69}" type="pres">
      <dgm:prSet presAssocID="{5A201178-9765-435E-9B37-B01272875202}" presName="compositeShape" presStyleCnt="0">
        <dgm:presLayoutVars>
          <dgm:chMax val="7"/>
          <dgm:dir/>
          <dgm:resizeHandles val="exact"/>
        </dgm:presLayoutVars>
      </dgm:prSet>
      <dgm:spPr/>
    </dgm:pt>
    <dgm:pt modelId="{65BE268E-85DC-45B2-A252-C775457A3850}" type="pres">
      <dgm:prSet presAssocID="{3DACD586-E1A6-421B-A16F-3B5780D26BE6}" presName="circ1" presStyleLbl="vennNode1" presStyleIdx="0" presStyleCnt="3"/>
      <dgm:spPr/>
    </dgm:pt>
    <dgm:pt modelId="{424AE611-C5D2-4761-B358-AE743F30B1FA}" type="pres">
      <dgm:prSet presAssocID="{3DACD586-E1A6-421B-A16F-3B5780D26BE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4A4E011F-7A21-44E5-9359-B014E2719D6B}" type="pres">
      <dgm:prSet presAssocID="{70C8804B-0823-4E5D-B3E5-C69EC43E0CAF}" presName="circ2" presStyleLbl="vennNode1" presStyleIdx="1" presStyleCnt="3" custLinFactNeighborX="244" custLinFactNeighborY="-7571"/>
      <dgm:spPr/>
    </dgm:pt>
    <dgm:pt modelId="{DF12F622-F800-4346-9231-2A102F8E7EA1}" type="pres">
      <dgm:prSet presAssocID="{70C8804B-0823-4E5D-B3E5-C69EC43E0CA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12050DB5-2AE4-4DF5-AC71-6797D5F4B77C}" type="pres">
      <dgm:prSet presAssocID="{718AEFE6-47A5-4426-9572-498DB4D8E31E}" presName="circ3" presStyleLbl="vennNode1" presStyleIdx="2" presStyleCnt="3" custLinFactNeighborX="2229" custLinFactNeighborY="-7571"/>
      <dgm:spPr/>
    </dgm:pt>
    <dgm:pt modelId="{44BEAD77-CC6C-4BA9-B424-1E9317897733}" type="pres">
      <dgm:prSet presAssocID="{718AEFE6-47A5-4426-9572-498DB4D8E31E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E721540E-64CA-4749-A262-855A4849C8A2}" type="presOf" srcId="{718AEFE6-47A5-4426-9572-498DB4D8E31E}" destId="{12050DB5-2AE4-4DF5-AC71-6797D5F4B77C}" srcOrd="0" destOrd="0" presId="urn:microsoft.com/office/officeart/2005/8/layout/venn1"/>
    <dgm:cxn modelId="{7C319A1E-38F0-4856-8FB5-B31EE63ABBA8}" srcId="{5A201178-9765-435E-9B37-B01272875202}" destId="{70C8804B-0823-4E5D-B3E5-C69EC43E0CAF}" srcOrd="1" destOrd="0" parTransId="{AE7F2724-7627-464E-846D-12AA0C1A3151}" sibTransId="{14F1AF48-B960-48E6-8D8B-357FA04C9C25}"/>
    <dgm:cxn modelId="{6BE4BD2E-39C2-4174-B84E-EC4845F87069}" type="presOf" srcId="{5A201178-9765-435E-9B37-B01272875202}" destId="{8D4D6A56-97CB-4AAE-9F79-A2F455684A69}" srcOrd="0" destOrd="0" presId="urn:microsoft.com/office/officeart/2005/8/layout/venn1"/>
    <dgm:cxn modelId="{822FCF2E-964C-428F-A879-2FDB6D163479}" type="presOf" srcId="{70C8804B-0823-4E5D-B3E5-C69EC43E0CAF}" destId="{DF12F622-F800-4346-9231-2A102F8E7EA1}" srcOrd="1" destOrd="0" presId="urn:microsoft.com/office/officeart/2005/8/layout/venn1"/>
    <dgm:cxn modelId="{99E0C442-2FB2-459D-81E4-D0983B8DFF28}" type="presOf" srcId="{3DACD586-E1A6-421B-A16F-3B5780D26BE6}" destId="{65BE268E-85DC-45B2-A252-C775457A3850}" srcOrd="0" destOrd="0" presId="urn:microsoft.com/office/officeart/2005/8/layout/venn1"/>
    <dgm:cxn modelId="{5CE2C74A-7F7D-4D93-91DE-01C00428B9F7}" srcId="{5A201178-9765-435E-9B37-B01272875202}" destId="{718AEFE6-47A5-4426-9572-498DB4D8E31E}" srcOrd="2" destOrd="0" parTransId="{04C331D2-9733-4800-87E1-781FCFD16256}" sibTransId="{103E52EF-E01E-4D48-BBEF-95DF49967731}"/>
    <dgm:cxn modelId="{C2FE87A0-0353-478F-B825-061708449558}" type="presOf" srcId="{718AEFE6-47A5-4426-9572-498DB4D8E31E}" destId="{44BEAD77-CC6C-4BA9-B424-1E9317897733}" srcOrd="1" destOrd="0" presId="urn:microsoft.com/office/officeart/2005/8/layout/venn1"/>
    <dgm:cxn modelId="{19DBC7A4-A57C-451E-9054-98CC5BAEAA90}" type="presOf" srcId="{70C8804B-0823-4E5D-B3E5-C69EC43E0CAF}" destId="{4A4E011F-7A21-44E5-9359-B014E2719D6B}" srcOrd="0" destOrd="0" presId="urn:microsoft.com/office/officeart/2005/8/layout/venn1"/>
    <dgm:cxn modelId="{7A0BC9D6-5DF8-4B5F-A76F-5F6E0B3371A5}" type="presOf" srcId="{3DACD586-E1A6-421B-A16F-3B5780D26BE6}" destId="{424AE611-C5D2-4761-B358-AE743F30B1FA}" srcOrd="1" destOrd="0" presId="urn:microsoft.com/office/officeart/2005/8/layout/venn1"/>
    <dgm:cxn modelId="{9DC62DF3-7135-4B76-83B8-0D2ED7B3FC2E}" srcId="{5A201178-9765-435E-9B37-B01272875202}" destId="{3DACD586-E1A6-421B-A16F-3B5780D26BE6}" srcOrd="0" destOrd="0" parTransId="{851B6416-967E-4878-B803-3138B9041FEB}" sibTransId="{744C1A5B-B8DC-4844-AA91-F53F803A30B5}"/>
    <dgm:cxn modelId="{34B3000D-6176-405E-B338-F6251454D32D}" type="presParOf" srcId="{8D4D6A56-97CB-4AAE-9F79-A2F455684A69}" destId="{65BE268E-85DC-45B2-A252-C775457A3850}" srcOrd="0" destOrd="0" presId="urn:microsoft.com/office/officeart/2005/8/layout/venn1"/>
    <dgm:cxn modelId="{1C561C7D-C81E-46FF-96C2-A658EA8B5440}" type="presParOf" srcId="{8D4D6A56-97CB-4AAE-9F79-A2F455684A69}" destId="{424AE611-C5D2-4761-B358-AE743F30B1FA}" srcOrd="1" destOrd="0" presId="urn:microsoft.com/office/officeart/2005/8/layout/venn1"/>
    <dgm:cxn modelId="{2D601EF7-29EC-433E-8103-A154643A8DA0}" type="presParOf" srcId="{8D4D6A56-97CB-4AAE-9F79-A2F455684A69}" destId="{4A4E011F-7A21-44E5-9359-B014E2719D6B}" srcOrd="2" destOrd="0" presId="urn:microsoft.com/office/officeart/2005/8/layout/venn1"/>
    <dgm:cxn modelId="{ACBD57DF-A2C1-4037-A246-16FFA57C686B}" type="presParOf" srcId="{8D4D6A56-97CB-4AAE-9F79-A2F455684A69}" destId="{DF12F622-F800-4346-9231-2A102F8E7EA1}" srcOrd="3" destOrd="0" presId="urn:microsoft.com/office/officeart/2005/8/layout/venn1"/>
    <dgm:cxn modelId="{9B302AD2-6E37-468F-B911-0A30395915A1}" type="presParOf" srcId="{8D4D6A56-97CB-4AAE-9F79-A2F455684A69}" destId="{12050DB5-2AE4-4DF5-AC71-6797D5F4B77C}" srcOrd="4" destOrd="0" presId="urn:microsoft.com/office/officeart/2005/8/layout/venn1"/>
    <dgm:cxn modelId="{0B0D090B-7B0C-49BE-A488-36A1EE71B171}" type="presParOf" srcId="{8D4D6A56-97CB-4AAE-9F79-A2F455684A69}" destId="{44BEAD77-CC6C-4BA9-B424-1E9317897733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BE268E-85DC-45B2-A252-C775457A3850}">
      <dsp:nvSpPr>
        <dsp:cNvPr id="0" name=""/>
        <dsp:cNvSpPr/>
      </dsp:nvSpPr>
      <dsp:spPr>
        <a:xfrm>
          <a:off x="807402" y="31313"/>
          <a:ext cx="1503045" cy="1503045"/>
        </a:xfrm>
        <a:prstGeom prst="ellipse">
          <a:avLst/>
        </a:prstGeom>
        <a:solidFill>
          <a:srgbClr val="3F9C35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kern="1200"/>
            <a:t>Connect</a:t>
          </a:r>
        </a:p>
      </dsp:txBody>
      <dsp:txXfrm>
        <a:off x="1007808" y="294346"/>
        <a:ext cx="1102233" cy="676370"/>
      </dsp:txXfrm>
    </dsp:sp>
    <dsp:sp modelId="{4A4E011F-7A21-44E5-9359-B014E2719D6B}">
      <dsp:nvSpPr>
        <dsp:cNvPr id="0" name=""/>
        <dsp:cNvSpPr/>
      </dsp:nvSpPr>
      <dsp:spPr>
        <a:xfrm>
          <a:off x="1353418" y="856921"/>
          <a:ext cx="1503045" cy="1503045"/>
        </a:xfrm>
        <a:prstGeom prst="ellipse">
          <a:avLst/>
        </a:prstGeom>
        <a:solidFill>
          <a:srgbClr val="475284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kern="1200" dirty="0"/>
            <a:t>Explore</a:t>
          </a:r>
        </a:p>
      </dsp:txBody>
      <dsp:txXfrm>
        <a:off x="1813099" y="1245207"/>
        <a:ext cx="901827" cy="826674"/>
      </dsp:txXfrm>
    </dsp:sp>
    <dsp:sp modelId="{12050DB5-2AE4-4DF5-AC71-6797D5F4B77C}">
      <dsp:nvSpPr>
        <dsp:cNvPr id="0" name=""/>
        <dsp:cNvSpPr/>
      </dsp:nvSpPr>
      <dsp:spPr>
        <a:xfrm>
          <a:off x="298556" y="856921"/>
          <a:ext cx="1503045" cy="1503045"/>
        </a:xfrm>
        <a:prstGeom prst="ellipse">
          <a:avLst/>
        </a:prstGeom>
        <a:solidFill>
          <a:srgbClr val="007BAA">
            <a:alpha val="49804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300" kern="1200"/>
            <a:t>Protect</a:t>
          </a:r>
        </a:p>
      </dsp:txBody>
      <dsp:txXfrm>
        <a:off x="440093" y="1245207"/>
        <a:ext cx="901827" cy="8266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1EE5-66B7-422B-B3A7-420A8FCE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Watson</dc:creator>
  <cp:keywords/>
  <dc:description/>
  <cp:lastModifiedBy>* Treen *</cp:lastModifiedBy>
  <cp:revision>8</cp:revision>
  <dcterms:created xsi:type="dcterms:W3CDTF">2020-03-26T23:42:00Z</dcterms:created>
  <dcterms:modified xsi:type="dcterms:W3CDTF">2020-03-27T00:13:00Z</dcterms:modified>
</cp:coreProperties>
</file>